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/>
      </w:tblPr>
      <w:tblGrid>
        <w:gridCol w:w="9828"/>
      </w:tblGrid>
      <w:tr w:rsidR="000C2128" w:rsidRPr="005F61CA" w:rsidTr="000C2128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0C2128" w:rsidRPr="005F61CA" w:rsidRDefault="000C2128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КОНТ</w:t>
            </w:r>
            <w:r w:rsidR="00E14C18">
              <w:rPr>
                <w:rFonts w:ascii="Times New Roman" w:eastAsia="Times New Roman" w:hAnsi="Times New Roman" w:cs="Times New Roman"/>
                <w:b/>
                <w:lang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ОЛА УПРАВЉАЊА ОТПАДОМ</w:t>
            </w:r>
          </w:p>
        </w:tc>
      </w:tr>
      <w:tr w:rsidR="007C7ADA" w:rsidRPr="005F61CA" w:rsidTr="000C2128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C7ADA" w:rsidRPr="005F61CA" w:rsidRDefault="007C7ADA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КОНТРОЛНА ЛИСТА   </w:t>
            </w:r>
          </w:p>
          <w:p w:rsidR="007C7ADA" w:rsidRPr="005F61CA" w:rsidRDefault="007C7ADA" w:rsidP="00BA0A35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>СТАВЉАЊ</w:t>
            </w:r>
            <w:r w:rsidR="00BA0A35">
              <w:rPr>
                <w:rFonts w:ascii="Times New Roman" w:eastAsia="Times New Roman" w:hAnsi="Times New Roman" w:cs="Times New Roman"/>
                <w:b/>
                <w:lang/>
              </w:rPr>
              <w:t>Е</w:t>
            </w: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 ПЛАСТИЧНИХ КЕСА НА ТРЖИШТЕ РС</w:t>
            </w:r>
          </w:p>
        </w:tc>
      </w:tr>
      <w:tr w:rsidR="007C42CA" w:rsidRPr="005F61CA" w:rsidTr="005F61CA">
        <w:trPr>
          <w:trHeight w:val="1065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C42CA" w:rsidRPr="005F61CA" w:rsidRDefault="007C42CA" w:rsidP="005F61CA">
            <w:pPr>
              <w:tabs>
                <w:tab w:val="left" w:pos="375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42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36/09), </w:t>
            </w:r>
            <w:r w:rsidRPr="00971425">
              <w:rPr>
                <w:rFonts w:ascii="Times New Roman" w:hAnsi="Times New Roman" w:cs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</w:rPr>
              <w:t xml:space="preserve">РС'',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</w:rPr>
              <w:t>бр</w:t>
            </w:r>
            <w:proofErr w:type="spellEnd"/>
            <w:r w:rsidRPr="005F61CA">
              <w:rPr>
                <w:rFonts w:ascii="Times New Roman" w:eastAsia="Times New Roman" w:hAnsi="Times New Roman" w:cs="Times New Roman"/>
              </w:rPr>
              <w:t>. 3/12)</w:t>
            </w:r>
          </w:p>
        </w:tc>
      </w:tr>
    </w:tbl>
    <w:p w:rsidR="006C628F" w:rsidRPr="005F61CA" w:rsidRDefault="006C628F">
      <w:pPr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4304"/>
      </w:tblGrid>
      <w:tr w:rsidR="007C7ADA" w:rsidRPr="005F61CA" w:rsidTr="004E3E9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C7ADA" w:rsidRPr="005F61CA" w:rsidRDefault="007C7ADA" w:rsidP="00657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Подаци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надзираном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субјекту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правном</w:t>
            </w:r>
            <w:proofErr w:type="spellEnd"/>
            <w:r w:rsidR="00F23112"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предузетнику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предузетника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F8284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Општина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седишта</w:t>
            </w:r>
            <w:proofErr w:type="spellEnd"/>
            <w:r w:rsidR="00F82845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шифра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делатности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Законски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предузетник-оснивач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електронска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</w:t>
            </w:r>
            <w:proofErr w:type="spellEnd"/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2CA" w:rsidRPr="005F61CA" w:rsidRDefault="00EF423C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86649229"/>
              </w:sdtPr>
              <w:sdtContent>
                <w:bookmarkStart w:id="0" w:name="Check18"/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Произвођач</w:t>
            </w:r>
            <w:proofErr w:type="spellEnd"/>
          </w:p>
          <w:p w:rsidR="007C42CA" w:rsidRPr="005F61CA" w:rsidRDefault="00EF423C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66781893"/>
              </w:sdtPr>
              <w:sdtContent>
                <w:bookmarkStart w:id="1" w:name="Check19"/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Увозник</w:t>
            </w:r>
            <w:proofErr w:type="spellEnd"/>
          </w:p>
        </w:tc>
      </w:tr>
      <w:tr w:rsidR="007C42CA" w:rsidRPr="005F61CA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97142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7142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42CA" w:rsidRPr="005F61CA" w:rsidRDefault="00EF423C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6194006"/>
              </w:sdtPr>
              <w:sdtContent>
                <w:bookmarkStart w:id="2" w:name="Check20"/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</w:p>
          <w:p w:rsidR="007C42CA" w:rsidRPr="005F61CA" w:rsidRDefault="00EF423C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2267985"/>
              </w:sdtPr>
              <w:sdtContent>
                <w:bookmarkStart w:id="3" w:name="Check21"/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7C42CA" w:rsidRPr="005F61CA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</w:tbl>
    <w:p w:rsidR="007C7ADA" w:rsidRPr="005F61CA" w:rsidRDefault="007C7ADA">
      <w:pPr>
        <w:rPr>
          <w:rFonts w:ascii="Times New Roman" w:hAnsi="Times New Roman" w:cs="Times New Roman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221"/>
        <w:gridCol w:w="2245"/>
        <w:gridCol w:w="1724"/>
      </w:tblGrid>
      <w:tr w:rsidR="007C7ADA" w:rsidRPr="005F61CA" w:rsidTr="00024C32">
        <w:trPr>
          <w:cantSplit/>
          <w:trHeight w:val="628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:rsidR="007C7ADA" w:rsidRPr="005F61CA" w:rsidRDefault="007C7ADA" w:rsidP="007C7AD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Стављање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пластичних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тржиште</w:t>
            </w:r>
            <w:proofErr w:type="spellEnd"/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РС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7C7ADA" w:rsidRPr="005F61CA" w:rsidRDefault="007C7ADA" w:rsidP="007C7A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  <w:proofErr w:type="spellStart"/>
            <w:r w:rsidRPr="005F61CA">
              <w:rPr>
                <w:rFonts w:ascii="Times New Roman" w:hAnsi="Times New Roman" w:cs="Times New Roman"/>
                <w:b/>
                <w:lang w:eastAsia="sr-Cyrl-CS"/>
              </w:rPr>
              <w:t>Напомена</w:t>
            </w:r>
            <w:proofErr w:type="spellEnd"/>
          </w:p>
        </w:tc>
      </w:tr>
      <w:tr w:rsidR="007C7ADA" w:rsidRPr="005F61CA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поседује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упутство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испоручиоца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погледу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коришћења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прописаног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масеног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процента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одређену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дебљину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807972572"/>
              </w:sdtPr>
              <w:sdtContent>
                <w:bookmarkStart w:id="4" w:name="Check1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01177421"/>
              </w:sdtPr>
              <w:sdtContent>
                <w:bookmarkStart w:id="5" w:name="Check2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5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трегер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кеси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одштампана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самодекларишућа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тврдња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биоразградиводсти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24004228"/>
              </w:sdtPr>
              <w:sdtContent>
                <w:bookmarkStart w:id="6" w:name="Check3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74875822"/>
              </w:sdtPr>
              <w:sdtContent>
                <w:bookmarkStart w:id="7" w:name="Check4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надзирани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субјекат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прибавио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усаглашености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именованог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тела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оцењивање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усаглашености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8" w:name="Check5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8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9" w:name="Check6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су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трегер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означене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ознаком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кеса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биоразградива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називом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адитива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биоразградњу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који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коришћен</w:t>
            </w:r>
            <w:proofErr w:type="spellEnd"/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0" w:name="Check7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1" w:name="Check8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61CA" w:rsidRPr="005F61CA" w:rsidRDefault="005F61CA">
      <w:pPr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</w:rPr>
        <w:br w:type="page"/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5221"/>
        <w:gridCol w:w="2245"/>
        <w:gridCol w:w="1724"/>
      </w:tblGrid>
      <w:tr w:rsidR="007C7ADA" w:rsidRPr="005F61CA" w:rsidTr="00796CFB">
        <w:trPr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трегер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означена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месецом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годином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производње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2" w:name="Check9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3" w:name="Check10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:rsidTr="00796CFB">
        <w:trPr>
          <w:trHeight w:val="85"/>
          <w:jc w:val="center"/>
        </w:trPr>
        <w:tc>
          <w:tcPr>
            <w:tcW w:w="708" w:type="dxa"/>
            <w:vAlign w:val="center"/>
          </w:tcPr>
          <w:p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РС'', </w:t>
            </w:r>
            <w:proofErr w:type="spellStart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. 3/12)?</w:t>
            </w:r>
          </w:p>
        </w:tc>
        <w:tc>
          <w:tcPr>
            <w:tcW w:w="2245" w:type="dxa"/>
            <w:vAlign w:val="center"/>
          </w:tcPr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4" w:name="Check11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  <w:p w:rsidR="007C7ADA" w:rsidRPr="005F61CA" w:rsidRDefault="00EF423C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85914430"/>
              </w:sdtPr>
              <w:sdtContent>
                <w:bookmarkStart w:id="15" w:name="Check12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Делимично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(1)</w:t>
            </w:r>
          </w:p>
          <w:p w:rsidR="007C7ADA" w:rsidRPr="005F61CA" w:rsidRDefault="00EF423C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6" w:name="Check13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proofErr w:type="spellStart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(0)</w:t>
            </w:r>
          </w:p>
        </w:tc>
        <w:tc>
          <w:tcPr>
            <w:tcW w:w="1724" w:type="dxa"/>
            <w:vAlign w:val="center"/>
          </w:tcPr>
          <w:p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609F" w:rsidRDefault="005A609F" w:rsidP="005A609F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C42CA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/>
        </w:rPr>
      </w:pPr>
      <w:r w:rsidRPr="003B1A73">
        <w:rPr>
          <w:rFonts w:ascii="Times New Roman" w:hAnsi="Times New Roman"/>
          <w:w w:val="90"/>
          <w:sz w:val="24"/>
          <w:szCs w:val="24"/>
          <w:lang/>
        </w:rPr>
        <w:t>РЕЗУЛТАТ НАДЗОРА У БОДОВИМА</w:t>
      </w:r>
    </w:p>
    <w:p w:rsidR="005A609F" w:rsidRPr="005A609F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/>
        </w:rPr>
      </w:pPr>
    </w:p>
    <w:tbl>
      <w:tblPr>
        <w:tblW w:w="7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9"/>
        <w:gridCol w:w="2040"/>
      </w:tblGrid>
      <w:tr w:rsidR="007C42CA" w:rsidRPr="005F61CA" w:rsidTr="00F16A3A">
        <w:trPr>
          <w:trHeight w:val="467"/>
          <w:jc w:val="center"/>
        </w:trPr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Могући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укупан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12 </w:t>
            </w:r>
          </w:p>
        </w:tc>
      </w:tr>
      <w:tr w:rsidR="007C42CA" w:rsidRPr="005F61CA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Утврђен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инспекцијском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надзору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 xml:space="preserve">____ </w:t>
            </w:r>
          </w:p>
        </w:tc>
      </w:tr>
      <w:tr w:rsidR="007C42CA" w:rsidRPr="005F61CA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Проценат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утврђеног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броја</w:t>
            </w:r>
            <w:proofErr w:type="spellEnd"/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бодова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p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381"/>
        <w:gridCol w:w="1381"/>
        <w:gridCol w:w="1381"/>
        <w:gridCol w:w="1381"/>
      </w:tblGrid>
      <w:tr w:rsidR="007C42CA" w:rsidRPr="005F61CA" w:rsidTr="005A609F">
        <w:trPr>
          <w:trHeight w:val="328"/>
          <w:jc w:val="center"/>
        </w:trPr>
        <w:tc>
          <w:tcPr>
            <w:tcW w:w="4395" w:type="dxa"/>
          </w:tcPr>
          <w:p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Степен</w:t>
            </w:r>
            <w:proofErr w:type="spellEnd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1381" w:type="dxa"/>
            <w:hideMark/>
          </w:tcPr>
          <w:p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Низак</w:t>
            </w:r>
            <w:proofErr w:type="spellEnd"/>
          </w:p>
        </w:tc>
        <w:tc>
          <w:tcPr>
            <w:tcW w:w="1381" w:type="dxa"/>
            <w:hideMark/>
          </w:tcPr>
          <w:p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Средњи</w:t>
            </w:r>
            <w:proofErr w:type="spellEnd"/>
          </w:p>
        </w:tc>
        <w:tc>
          <w:tcPr>
            <w:tcW w:w="1381" w:type="dxa"/>
            <w:hideMark/>
          </w:tcPr>
          <w:p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Висок</w:t>
            </w:r>
            <w:proofErr w:type="spellEnd"/>
          </w:p>
        </w:tc>
        <w:tc>
          <w:tcPr>
            <w:tcW w:w="1381" w:type="dxa"/>
            <w:hideMark/>
          </w:tcPr>
          <w:p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Критичан</w:t>
            </w:r>
            <w:proofErr w:type="spellEnd"/>
          </w:p>
        </w:tc>
      </w:tr>
      <w:tr w:rsidR="007C42CA" w:rsidRPr="005F61CA" w:rsidTr="005A609F">
        <w:trPr>
          <w:trHeight w:val="328"/>
          <w:jc w:val="center"/>
        </w:trPr>
        <w:tc>
          <w:tcPr>
            <w:tcW w:w="4395" w:type="dxa"/>
            <w:vAlign w:val="center"/>
          </w:tcPr>
          <w:p w:rsidR="007C42CA" w:rsidRPr="005F61CA" w:rsidRDefault="007C42CA" w:rsidP="00657AC7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5F61C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381" w:type="dxa"/>
            <w:vAlign w:val="center"/>
            <w:hideMark/>
          </w:tcPr>
          <w:p w:rsidR="007C42CA" w:rsidRPr="005F61CA" w:rsidRDefault="007C42CA" w:rsidP="00657A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vAlign w:val="center"/>
            <w:hideMark/>
          </w:tcPr>
          <w:p w:rsidR="007C42CA" w:rsidRPr="005F61CA" w:rsidRDefault="007C42CA" w:rsidP="00657AC7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  <w:tc>
          <w:tcPr>
            <w:tcW w:w="1381" w:type="dxa"/>
            <w:vAlign w:val="center"/>
            <w:hideMark/>
          </w:tcPr>
          <w:p w:rsidR="007C42CA" w:rsidRPr="005F61CA" w:rsidRDefault="007C42CA" w:rsidP="00657AC7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vAlign w:val="center"/>
            <w:hideMark/>
          </w:tcPr>
          <w:p w:rsidR="007C42CA" w:rsidRPr="005F61CA" w:rsidRDefault="007C42CA" w:rsidP="00657AC7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50 и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  <w:tr w:rsidR="007C42CA" w:rsidRPr="005F61CA" w:rsidTr="005A609F">
        <w:trPr>
          <w:trHeight w:val="278"/>
          <w:jc w:val="center"/>
        </w:trPr>
        <w:tc>
          <w:tcPr>
            <w:tcW w:w="4395" w:type="dxa"/>
            <w:vMerge w:val="restart"/>
            <w:vAlign w:val="center"/>
          </w:tcPr>
          <w:p w:rsidR="007C42CA" w:rsidRPr="005F61CA" w:rsidRDefault="007C42CA" w:rsidP="00F16A3A">
            <w:pPr>
              <w:spacing w:after="0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Степен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ризика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односу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утврђеног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броја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EF423C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9599563"/>
              </w:sdtPr>
              <w:sdtContent>
                <w:bookmarkStart w:id="17" w:name="Check14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</w:p>
        </w:tc>
      </w:tr>
      <w:tr w:rsidR="007C42CA" w:rsidRPr="005F61CA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EF423C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85794890"/>
              </w:sdtPr>
              <w:sdtContent>
                <w:bookmarkStart w:id="18" w:name="Check15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</w:p>
        </w:tc>
      </w:tr>
      <w:tr w:rsidR="007C42CA" w:rsidRPr="005F61CA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EF423C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146649133"/>
              </w:sdtPr>
              <w:sdtContent>
                <w:bookmarkStart w:id="19" w:name="Check16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</w:sdtContent>
            </w:sdt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6581152"/>
                <w:showingPlcHdr/>
              </w:sdtPr>
              <w:sdtContent/>
            </w:sdt>
          </w:p>
        </w:tc>
      </w:tr>
      <w:tr w:rsidR="007C42CA" w:rsidRPr="005F61CA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762" w:type="dxa"/>
            <w:gridSpan w:val="2"/>
            <w:vAlign w:val="center"/>
          </w:tcPr>
          <w:p w:rsidR="007C42CA" w:rsidRPr="005F61CA" w:rsidRDefault="00EF423C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2211819"/>
              </w:sdtPr>
              <w:sdtContent>
                <w:bookmarkStart w:id="20" w:name="Check17"/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0"/>
              </w:sdtContent>
            </w:sdt>
          </w:p>
        </w:tc>
      </w:tr>
    </w:tbl>
    <w:p w:rsidR="007C42CA" w:rsidRPr="005F61CA" w:rsidRDefault="007C42CA" w:rsidP="007C42CA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9923" w:type="dxa"/>
        <w:tblInd w:w="-147" w:type="dxa"/>
        <w:tblLook w:val="04A0"/>
      </w:tblPr>
      <w:tblGrid>
        <w:gridCol w:w="9923"/>
      </w:tblGrid>
      <w:tr w:rsidR="007C42CA" w:rsidRPr="005F61CA" w:rsidTr="004E3E9F">
        <w:trPr>
          <w:trHeight w:val="1256"/>
        </w:trPr>
        <w:tc>
          <w:tcPr>
            <w:tcW w:w="9923" w:type="dxa"/>
          </w:tcPr>
          <w:p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Коментар</w:t>
            </w:r>
            <w:proofErr w:type="spellEnd"/>
            <w:r w:rsidRPr="005F61CA">
              <w:rPr>
                <w:rFonts w:ascii="Times New Roman" w:hAnsi="Times New Roman" w:cs="Times New Roman"/>
              </w:rPr>
              <w:t>:</w:t>
            </w:r>
          </w:p>
          <w:p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:rsidR="00F23112" w:rsidRPr="005F61CA" w:rsidRDefault="00F23112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:rsidR="00C76F70" w:rsidRPr="005F61CA" w:rsidRDefault="00C76F70" w:rsidP="00C76F70">
      <w:pPr>
        <w:spacing w:before="240" w:after="0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Датум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инспекцијског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надзора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на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терену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:</w:t>
      </w:r>
    </w:p>
    <w:p w:rsidR="00C76F70" w:rsidRPr="005F61CA" w:rsidRDefault="00C76F70" w:rsidP="00C76F70">
      <w:pPr>
        <w:spacing w:before="120" w:after="120"/>
        <w:rPr>
          <w:rFonts w:ascii="Times New Roman" w:hAnsi="Times New Roman" w:cs="Times New Roman"/>
        </w:rPr>
      </w:pP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Број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записника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,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уз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који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се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прилаже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контролна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листа</w:t>
      </w:r>
      <w:proofErr w:type="spellEnd"/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7C42CA" w:rsidRPr="005F61CA" w:rsidTr="00657AC7">
        <w:tc>
          <w:tcPr>
            <w:tcW w:w="3080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Овлашћено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лице</w:t>
            </w:r>
            <w:proofErr w:type="spellEnd"/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61CA">
              <w:rPr>
                <w:rFonts w:ascii="Times New Roman" w:hAnsi="Times New Roman" w:cs="Times New Roman"/>
              </w:rPr>
              <w:t>Инспектор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за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заштиту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5F61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61CA">
              <w:rPr>
                <w:rFonts w:ascii="Times New Roman" w:hAnsi="Times New Roman" w:cs="Times New Roman"/>
              </w:rPr>
              <w:t>средине</w:t>
            </w:r>
            <w:proofErr w:type="spellEnd"/>
          </w:p>
        </w:tc>
      </w:tr>
      <w:tr w:rsidR="007C42CA" w:rsidRPr="005F61CA" w:rsidTr="00F16A3A">
        <w:trPr>
          <w:trHeight w:val="527"/>
        </w:trPr>
        <w:tc>
          <w:tcPr>
            <w:tcW w:w="3080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  <w:p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2CA" w:rsidRPr="005F61CA" w:rsidTr="00657AC7">
        <w:trPr>
          <w:trHeight w:val="352"/>
        </w:trPr>
        <w:tc>
          <w:tcPr>
            <w:tcW w:w="3080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:rsidR="007C42CA" w:rsidRPr="0065166F" w:rsidRDefault="007C42CA" w:rsidP="0065166F">
      <w:pPr>
        <w:rPr>
          <w:rFonts w:ascii="Times New Roman" w:eastAsia="Times New Roman" w:hAnsi="Times New Roman" w:cs="Times New Roman"/>
          <w:b/>
          <w:i/>
          <w:iCs/>
          <w:w w:val="90"/>
          <w:sz w:val="2"/>
          <w:szCs w:val="2"/>
          <w:lang w:eastAsia="sr-Latn-CS"/>
        </w:rPr>
      </w:pPr>
    </w:p>
    <w:sectPr w:rsidR="007C42CA" w:rsidRPr="0065166F" w:rsidSect="000C2128">
      <w:headerReference w:type="default" r:id="rId8"/>
      <w:footerReference w:type="default" r:id="rId9"/>
      <w:pgSz w:w="11906" w:h="16838" w:code="9"/>
      <w:pgMar w:top="1134" w:right="851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70" w:rsidRDefault="00516270" w:rsidP="007C42CA">
      <w:pPr>
        <w:spacing w:after="0" w:line="240" w:lineRule="auto"/>
      </w:pPr>
      <w:r>
        <w:separator/>
      </w:r>
    </w:p>
  </w:endnote>
  <w:endnote w:type="continuationSeparator" w:id="0">
    <w:p w:rsidR="00516270" w:rsidRDefault="00516270" w:rsidP="007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F61CA" w:rsidRPr="005F61CA" w:rsidRDefault="00EF423C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="005F61CA"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194215">
          <w:rPr>
            <w:rFonts w:ascii="Times New Roman" w:hAnsi="Times New Roman" w:cs="Times New Roman"/>
            <w:noProof/>
          </w:rPr>
          <w:t>2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:rsidR="005F61CA" w:rsidRDefault="005F61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70" w:rsidRDefault="00516270" w:rsidP="007C42CA">
      <w:pPr>
        <w:spacing w:after="0" w:line="240" w:lineRule="auto"/>
      </w:pPr>
      <w:r>
        <w:separator/>
      </w:r>
    </w:p>
  </w:footnote>
  <w:footnote w:type="continuationSeparator" w:id="0">
    <w:p w:rsidR="00516270" w:rsidRDefault="00516270" w:rsidP="007C42CA">
      <w:pPr>
        <w:spacing w:after="0" w:line="240" w:lineRule="auto"/>
      </w:pPr>
      <w:r>
        <w:continuationSeparator/>
      </w:r>
    </w:p>
  </w:footnote>
  <w:footnote w:id="1">
    <w:p w:rsidR="007C42CA" w:rsidRPr="00971425" w:rsidRDefault="007C42CA" w:rsidP="007C42CA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2">
    <w:p w:rsidR="007C42CA" w:rsidRPr="00971425" w:rsidRDefault="007C42CA" w:rsidP="00F23112">
      <w:pPr>
        <w:pStyle w:val="FootnoteText"/>
        <w:jc w:val="both"/>
        <w:rPr>
          <w:lang w:val="ru-RU"/>
        </w:rPr>
      </w:pPr>
      <w:r w:rsidRPr="005F61CA">
        <w:rPr>
          <w:rStyle w:val="FootnoteReference"/>
        </w:rPr>
        <w:footnoteRef/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Проценат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утврђеног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израчунава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тако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што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остварени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бодована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питања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одговором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„Да“, подели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укупним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могућим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бројем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 и тај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резултат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помножи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 100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2" w:type="dxa"/>
      <w:tblInd w:w="-612" w:type="dxa"/>
      <w:tblLook w:val="04A0"/>
    </w:tblPr>
    <w:tblGrid>
      <w:gridCol w:w="10326"/>
      <w:gridCol w:w="236"/>
    </w:tblGrid>
    <w:tr w:rsidR="007C42CA" w:rsidRPr="005F61CA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/>
          </w:tblPr>
          <w:tblGrid>
            <w:gridCol w:w="990"/>
            <w:gridCol w:w="6426"/>
            <w:gridCol w:w="2694"/>
          </w:tblGrid>
          <w:tr w:rsidR="007C42CA" w:rsidRPr="005F61CA" w:rsidTr="007C42CA">
            <w:trPr>
              <w:trHeight w:val="1088"/>
              <w:jc w:val="center"/>
            </w:trPr>
            <w:tc>
              <w:tcPr>
                <w:tcW w:w="990" w:type="dxa"/>
              </w:tcPr>
              <w:p w:rsidR="007C42CA" w:rsidRPr="005F61CA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6773CF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:rsidR="007C42CA" w:rsidRPr="005D736F" w:rsidRDefault="009C1474" w:rsidP="0097142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</w:pPr>
                <w:proofErr w:type="spellStart"/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</w:t>
                </w:r>
                <w:proofErr w:type="spellEnd"/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: КЛ-03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-01/0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7</w:t>
                </w:r>
              </w:p>
              <w:p w:rsidR="007C42CA" w:rsidRPr="00747411" w:rsidRDefault="004E17C2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7E3CF2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:rsidR="00007068" w:rsidRPr="00007068" w:rsidRDefault="00747411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ОТП</w:t>
                </w:r>
              </w:p>
            </w:tc>
          </w:tr>
        </w:tbl>
        <w:p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:rsidR="007C42CA" w:rsidRPr="005F61CA" w:rsidRDefault="007C42CA" w:rsidP="000C21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617F"/>
    <w:multiLevelType w:val="hybridMultilevel"/>
    <w:tmpl w:val="E850EA90"/>
    <w:lvl w:ilvl="0" w:tplc="5254BD9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A44529"/>
    <w:multiLevelType w:val="hybridMultilevel"/>
    <w:tmpl w:val="B7C80DEA"/>
    <w:lvl w:ilvl="0" w:tplc="56AECA5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C42CA"/>
    <w:rsid w:val="00007068"/>
    <w:rsid w:val="00024C32"/>
    <w:rsid w:val="000C2128"/>
    <w:rsid w:val="000C7CC9"/>
    <w:rsid w:val="00150984"/>
    <w:rsid w:val="00194215"/>
    <w:rsid w:val="001D766B"/>
    <w:rsid w:val="0027534E"/>
    <w:rsid w:val="00286C6D"/>
    <w:rsid w:val="002D1CCF"/>
    <w:rsid w:val="00350BE4"/>
    <w:rsid w:val="003528B2"/>
    <w:rsid w:val="003667AE"/>
    <w:rsid w:val="003A46BC"/>
    <w:rsid w:val="00405F7C"/>
    <w:rsid w:val="00417A4F"/>
    <w:rsid w:val="00445AB8"/>
    <w:rsid w:val="00456F57"/>
    <w:rsid w:val="00466C14"/>
    <w:rsid w:val="004E17C2"/>
    <w:rsid w:val="004E3E9F"/>
    <w:rsid w:val="00516270"/>
    <w:rsid w:val="00533602"/>
    <w:rsid w:val="0057695E"/>
    <w:rsid w:val="005A609F"/>
    <w:rsid w:val="005D736F"/>
    <w:rsid w:val="005E233F"/>
    <w:rsid w:val="005F61CA"/>
    <w:rsid w:val="00605AA4"/>
    <w:rsid w:val="0065166F"/>
    <w:rsid w:val="006773CF"/>
    <w:rsid w:val="006C628F"/>
    <w:rsid w:val="00747411"/>
    <w:rsid w:val="0078607D"/>
    <w:rsid w:val="00796CFB"/>
    <w:rsid w:val="007C42CA"/>
    <w:rsid w:val="007C7ADA"/>
    <w:rsid w:val="007E3CF2"/>
    <w:rsid w:val="00807876"/>
    <w:rsid w:val="00826882"/>
    <w:rsid w:val="008658E7"/>
    <w:rsid w:val="00895F39"/>
    <w:rsid w:val="008C61A6"/>
    <w:rsid w:val="00957A09"/>
    <w:rsid w:val="00971425"/>
    <w:rsid w:val="009C1474"/>
    <w:rsid w:val="00A351E7"/>
    <w:rsid w:val="00AB33B5"/>
    <w:rsid w:val="00AF2481"/>
    <w:rsid w:val="00B71315"/>
    <w:rsid w:val="00BA0A35"/>
    <w:rsid w:val="00C76F70"/>
    <w:rsid w:val="00DC6433"/>
    <w:rsid w:val="00E01E18"/>
    <w:rsid w:val="00E10DCB"/>
    <w:rsid w:val="00E14C18"/>
    <w:rsid w:val="00EF423C"/>
    <w:rsid w:val="00F16772"/>
    <w:rsid w:val="00F16A3A"/>
    <w:rsid w:val="00F23112"/>
    <w:rsid w:val="00F23195"/>
    <w:rsid w:val="00F4628C"/>
    <w:rsid w:val="00F558B7"/>
    <w:rsid w:val="00F8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CA"/>
    <w:pPr>
      <w:spacing w:after="200"/>
      <w:jc w:val="left"/>
    </w:pPr>
    <w:rPr>
      <w:rFonts w:ascii="Verdana" w:eastAsia="Verdana" w:hAnsi="Verdana" w:cs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CA"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CA"/>
  </w:style>
  <w:style w:type="paragraph" w:customStyle="1" w:styleId="auto-style2">
    <w:name w:val="auto-style2"/>
    <w:basedOn w:val="Normal"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2CA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C42CA"/>
    <w:rPr>
      <w:vertAlign w:val="superscript"/>
    </w:r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15"/>
    <w:rPr>
      <w:rFonts w:ascii="Tahoma" w:eastAsia="Verdan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1319-C275-445E-B9D9-3F3F827E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</dc:creator>
  <cp:lastModifiedBy>ddusica</cp:lastModifiedBy>
  <cp:revision>2</cp:revision>
  <dcterms:created xsi:type="dcterms:W3CDTF">2026-01-13T07:47:00Z</dcterms:created>
  <dcterms:modified xsi:type="dcterms:W3CDTF">2026-01-13T07:47:00Z</dcterms:modified>
</cp:coreProperties>
</file>